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55" w:rsidRPr="00634E16" w:rsidRDefault="00492C4E" w:rsidP="00F82058">
      <w:pPr>
        <w:shd w:val="clear" w:color="auto" w:fill="FFFFFF"/>
        <w:spacing w:line="240" w:lineRule="auto"/>
        <w:rPr>
          <w:rFonts w:ascii="Arial" w:eastAsia="Times New Roman" w:hAnsi="Arial" w:cs="Arial"/>
          <w:bCs/>
          <w:color w:val="3F3F3F"/>
          <w:sz w:val="48"/>
          <w:szCs w:val="48"/>
        </w:rPr>
      </w:pPr>
      <w:bookmarkStart w:id="0" w:name="_GoBack"/>
      <w:r w:rsidRPr="00634E16">
        <w:rPr>
          <w:rFonts w:ascii="Arial" w:eastAsia="Times New Roman" w:hAnsi="Arial" w:cs="Arial"/>
          <w:bCs/>
          <w:color w:val="3F3F3F"/>
          <w:sz w:val="48"/>
          <w:szCs w:val="48"/>
        </w:rPr>
        <w:t xml:space="preserve">Let the words of my mouth and the meditation of </w:t>
      </w:r>
      <w:r w:rsidR="00424755" w:rsidRPr="00634E16">
        <w:rPr>
          <w:rFonts w:ascii="Arial" w:eastAsia="Times New Roman" w:hAnsi="Arial" w:cs="Arial"/>
          <w:bCs/>
          <w:color w:val="3F3F3F"/>
          <w:sz w:val="48"/>
          <w:szCs w:val="48"/>
        </w:rPr>
        <w:t>our</w:t>
      </w:r>
      <w:r w:rsidRPr="00634E16">
        <w:rPr>
          <w:rFonts w:ascii="Arial" w:eastAsia="Times New Roman" w:hAnsi="Arial" w:cs="Arial"/>
          <w:bCs/>
          <w:color w:val="3F3F3F"/>
          <w:sz w:val="48"/>
          <w:szCs w:val="48"/>
        </w:rPr>
        <w:t xml:space="preserve"> heart</w:t>
      </w:r>
      <w:r w:rsidR="00424755" w:rsidRPr="00634E16">
        <w:rPr>
          <w:rFonts w:ascii="Arial" w:eastAsia="Times New Roman" w:hAnsi="Arial" w:cs="Arial"/>
          <w:bCs/>
          <w:color w:val="3F3F3F"/>
          <w:sz w:val="48"/>
          <w:szCs w:val="48"/>
        </w:rPr>
        <w:t xml:space="preserve">s </w:t>
      </w:r>
      <w:r w:rsidRPr="00634E16">
        <w:rPr>
          <w:rFonts w:ascii="Arial" w:eastAsia="Times New Roman" w:hAnsi="Arial" w:cs="Arial"/>
          <w:bCs/>
          <w:color w:val="3F3F3F"/>
          <w:sz w:val="48"/>
          <w:szCs w:val="48"/>
        </w:rPr>
        <w:t>be acceptable to you,</w:t>
      </w:r>
      <w:r w:rsidR="00424755" w:rsidRPr="00634E16">
        <w:rPr>
          <w:rFonts w:ascii="Arial" w:eastAsia="Times New Roman" w:hAnsi="Arial" w:cs="Arial"/>
          <w:bCs/>
          <w:color w:val="3F3F3F"/>
          <w:sz w:val="48"/>
          <w:szCs w:val="48"/>
        </w:rPr>
        <w:t xml:space="preserve"> </w:t>
      </w:r>
      <w:r w:rsidRPr="00634E16">
        <w:rPr>
          <w:rFonts w:ascii="Arial" w:eastAsia="Times New Roman" w:hAnsi="Arial" w:cs="Arial"/>
          <w:bCs/>
          <w:color w:val="3F3F3F"/>
          <w:sz w:val="48"/>
          <w:szCs w:val="48"/>
        </w:rPr>
        <w:t xml:space="preserve">O Lord, my </w:t>
      </w:r>
      <w:r w:rsidR="005462DD" w:rsidRPr="00634E16">
        <w:rPr>
          <w:rFonts w:ascii="Arial" w:eastAsia="Times New Roman" w:hAnsi="Arial" w:cs="Arial"/>
          <w:bCs/>
          <w:color w:val="3F3F3F"/>
          <w:sz w:val="48"/>
          <w:szCs w:val="48"/>
        </w:rPr>
        <w:t>R</w:t>
      </w:r>
      <w:r w:rsidRPr="00634E16">
        <w:rPr>
          <w:rFonts w:ascii="Arial" w:eastAsia="Times New Roman" w:hAnsi="Arial" w:cs="Arial"/>
          <w:bCs/>
          <w:color w:val="3F3F3F"/>
          <w:sz w:val="48"/>
          <w:szCs w:val="48"/>
        </w:rPr>
        <w:t xml:space="preserve">ock and my </w:t>
      </w:r>
      <w:r w:rsidR="005462DD" w:rsidRPr="00634E16">
        <w:rPr>
          <w:rFonts w:ascii="Arial" w:eastAsia="Times New Roman" w:hAnsi="Arial" w:cs="Arial"/>
          <w:bCs/>
          <w:color w:val="3F3F3F"/>
          <w:sz w:val="48"/>
          <w:szCs w:val="48"/>
        </w:rPr>
        <w:t>R</w:t>
      </w:r>
      <w:r w:rsidRPr="00634E16">
        <w:rPr>
          <w:rFonts w:ascii="Arial" w:eastAsia="Times New Roman" w:hAnsi="Arial" w:cs="Arial"/>
          <w:bCs/>
          <w:color w:val="3F3F3F"/>
          <w:sz w:val="48"/>
          <w:szCs w:val="48"/>
        </w:rPr>
        <w:t>edeemer.</w:t>
      </w:r>
      <w:r w:rsidR="00A059CE" w:rsidRPr="00634E16">
        <w:rPr>
          <w:rFonts w:ascii="Arial" w:eastAsia="Times New Roman" w:hAnsi="Arial" w:cs="Arial"/>
          <w:bCs/>
          <w:color w:val="3F3F3F"/>
          <w:sz w:val="48"/>
          <w:szCs w:val="48"/>
        </w:rPr>
        <w:t xml:space="preserve">  </w:t>
      </w:r>
      <w:r w:rsidR="00424755" w:rsidRPr="00634E16">
        <w:rPr>
          <w:rFonts w:ascii="Arial" w:eastAsia="Times New Roman" w:hAnsi="Arial" w:cs="Arial"/>
          <w:bCs/>
          <w:color w:val="3F3F3F"/>
          <w:sz w:val="48"/>
          <w:szCs w:val="48"/>
        </w:rPr>
        <w:t>Amen.</w:t>
      </w:r>
    </w:p>
    <w:p w:rsidR="00A059CE" w:rsidRPr="00634E16" w:rsidRDefault="00A059CE" w:rsidP="00492C4E">
      <w:pPr>
        <w:shd w:val="clear" w:color="auto" w:fill="FFFFFF"/>
        <w:spacing w:line="240" w:lineRule="auto"/>
        <w:rPr>
          <w:rFonts w:ascii="Arial" w:hAnsi="Arial" w:cs="Arial"/>
          <w:color w:val="4D5156"/>
          <w:sz w:val="48"/>
          <w:szCs w:val="48"/>
          <w:shd w:val="clear" w:color="auto" w:fill="FFFFFF"/>
        </w:rPr>
      </w:pPr>
      <w:r w:rsidRPr="00634E16">
        <w:rPr>
          <w:rFonts w:ascii="Arial" w:eastAsia="Times New Roman" w:hAnsi="Arial" w:cs="Arial"/>
          <w:bCs/>
          <w:color w:val="3F3F3F"/>
          <w:sz w:val="48"/>
          <w:szCs w:val="48"/>
        </w:rPr>
        <w:t xml:space="preserve">   </w:t>
      </w:r>
      <w:r w:rsidR="004F6DDD" w:rsidRPr="00634E16">
        <w:rPr>
          <w:rFonts w:ascii="Arial" w:eastAsia="Times New Roman" w:hAnsi="Arial" w:cs="Arial"/>
          <w:bCs/>
          <w:color w:val="3F3F3F"/>
          <w:sz w:val="48"/>
          <w:szCs w:val="48"/>
        </w:rPr>
        <w:t xml:space="preserve">Before today’s narrative was the ascension of Christ described in today’s first lesson. They are still focused on when the kingdom will be restored to Israel. He clearly and succinctly stated it is not for them or us to know the times or periods the Father has set by his own authority. However, we will </w:t>
      </w:r>
      <w:r w:rsidR="001B3490" w:rsidRPr="00634E16">
        <w:rPr>
          <w:rFonts w:ascii="Arial" w:eastAsia="Times New Roman" w:hAnsi="Arial" w:cs="Arial"/>
          <w:bCs/>
          <w:color w:val="3F3F3F"/>
          <w:sz w:val="48"/>
          <w:szCs w:val="48"/>
        </w:rPr>
        <w:t>receive</w:t>
      </w:r>
      <w:r w:rsidR="004F6DDD" w:rsidRPr="00634E16">
        <w:rPr>
          <w:rFonts w:ascii="Arial" w:eastAsia="Times New Roman" w:hAnsi="Arial" w:cs="Arial"/>
          <w:bCs/>
          <w:color w:val="3F3F3F"/>
          <w:sz w:val="48"/>
          <w:szCs w:val="48"/>
        </w:rPr>
        <w:t xml:space="preserve"> power when the Spirt comes upon us</w:t>
      </w:r>
      <w:r w:rsidR="001B3490" w:rsidRPr="00634E16">
        <w:rPr>
          <w:rFonts w:ascii="Arial" w:eastAsia="Times New Roman" w:hAnsi="Arial" w:cs="Arial"/>
          <w:bCs/>
          <w:color w:val="3F3F3F"/>
          <w:sz w:val="48"/>
          <w:szCs w:val="48"/>
        </w:rPr>
        <w:t xml:space="preserve"> (o</w:t>
      </w:r>
      <w:r w:rsidR="00E245E1" w:rsidRPr="00634E16">
        <w:rPr>
          <w:rFonts w:ascii="Arial" w:eastAsia="Times New Roman" w:hAnsi="Arial" w:cs="Arial"/>
          <w:bCs/>
          <w:color w:val="3F3F3F"/>
          <w:sz w:val="48"/>
          <w:szCs w:val="48"/>
        </w:rPr>
        <w:t>u</w:t>
      </w:r>
      <w:r w:rsidR="001B3490" w:rsidRPr="00634E16">
        <w:rPr>
          <w:rFonts w:ascii="Arial" w:eastAsia="Times New Roman" w:hAnsi="Arial" w:cs="Arial"/>
          <w:bCs/>
          <w:color w:val="3F3F3F"/>
          <w:sz w:val="48"/>
          <w:szCs w:val="48"/>
        </w:rPr>
        <w:t xml:space="preserve">r baptism) </w:t>
      </w:r>
      <w:r w:rsidR="004F6DDD" w:rsidRPr="00634E16">
        <w:rPr>
          <w:rFonts w:ascii="Arial" w:eastAsia="Times New Roman" w:hAnsi="Arial" w:cs="Arial"/>
          <w:bCs/>
          <w:color w:val="3F3F3F"/>
          <w:sz w:val="48"/>
          <w:szCs w:val="48"/>
        </w:rPr>
        <w:t xml:space="preserve">and we will be </w:t>
      </w:r>
      <w:r w:rsidR="001B3490" w:rsidRPr="00634E16">
        <w:rPr>
          <w:rFonts w:ascii="Arial" w:eastAsia="Times New Roman" w:hAnsi="Arial" w:cs="Arial"/>
          <w:bCs/>
          <w:color w:val="3F3F3F"/>
          <w:sz w:val="48"/>
          <w:szCs w:val="48"/>
        </w:rPr>
        <w:t>witnesses</w:t>
      </w:r>
      <w:r w:rsidR="004F6DDD" w:rsidRPr="00634E16">
        <w:rPr>
          <w:rFonts w:ascii="Arial" w:eastAsia="Times New Roman" w:hAnsi="Arial" w:cs="Arial"/>
          <w:bCs/>
          <w:color w:val="3F3F3F"/>
          <w:sz w:val="48"/>
          <w:szCs w:val="48"/>
        </w:rPr>
        <w:t xml:space="preserve"> to the world</w:t>
      </w:r>
      <w:r w:rsidR="001B3490" w:rsidRPr="00634E16">
        <w:rPr>
          <w:rFonts w:ascii="Arial" w:eastAsia="Times New Roman" w:hAnsi="Arial" w:cs="Arial"/>
          <w:bCs/>
          <w:color w:val="3F3F3F"/>
          <w:sz w:val="48"/>
          <w:szCs w:val="48"/>
        </w:rPr>
        <w:t xml:space="preserve"> of the Good News of the risen Christ through the Father with assistance of God’s Spirit. </w:t>
      </w:r>
      <w:r w:rsidR="00E245E1" w:rsidRPr="00634E16">
        <w:rPr>
          <w:rFonts w:ascii="Arial" w:eastAsia="Times New Roman" w:hAnsi="Arial" w:cs="Arial"/>
          <w:bCs/>
          <w:color w:val="3F3F3F"/>
          <w:sz w:val="48"/>
          <w:szCs w:val="48"/>
        </w:rPr>
        <w:t xml:space="preserve">The Spirit nurtures us and faith communities on an ongoing basis. </w:t>
      </w:r>
      <w:r w:rsidR="001B3490" w:rsidRPr="00634E16">
        <w:rPr>
          <w:rFonts w:ascii="Arial" w:eastAsia="Times New Roman" w:hAnsi="Arial" w:cs="Arial"/>
          <w:bCs/>
          <w:color w:val="3F3F3F"/>
          <w:sz w:val="48"/>
          <w:szCs w:val="48"/>
        </w:rPr>
        <w:t xml:space="preserve">When Jesus said </w:t>
      </w:r>
      <w:r w:rsidR="00E245E1" w:rsidRPr="00634E16">
        <w:rPr>
          <w:rFonts w:ascii="Arial" w:eastAsia="Times New Roman" w:hAnsi="Arial" w:cs="Arial"/>
          <w:bCs/>
          <w:color w:val="3F3F3F"/>
          <w:sz w:val="48"/>
          <w:szCs w:val="48"/>
        </w:rPr>
        <w:t>they would receive the Spirit and be witnesses</w:t>
      </w:r>
      <w:r w:rsidR="001B3490" w:rsidRPr="00634E16">
        <w:rPr>
          <w:rFonts w:ascii="Arial" w:eastAsia="Times New Roman" w:hAnsi="Arial" w:cs="Arial"/>
          <w:bCs/>
          <w:color w:val="3F3F3F"/>
          <w:sz w:val="48"/>
          <w:szCs w:val="48"/>
        </w:rPr>
        <w:t xml:space="preserve"> as they were watching he was lifted up and a cloud took him out of their sight. As they were looking up two men in white robes standing among them queried </w:t>
      </w:r>
      <w:proofErr w:type="gramStart"/>
      <w:r w:rsidR="001B3490" w:rsidRPr="00634E16">
        <w:rPr>
          <w:rFonts w:ascii="Arial" w:eastAsia="Times New Roman" w:hAnsi="Arial" w:cs="Arial"/>
          <w:bCs/>
          <w:color w:val="3F3F3F"/>
          <w:sz w:val="48"/>
          <w:szCs w:val="48"/>
        </w:rPr>
        <w:t>“ Why</w:t>
      </w:r>
      <w:proofErr w:type="gramEnd"/>
      <w:r w:rsidR="001B3490" w:rsidRPr="00634E16">
        <w:rPr>
          <w:rFonts w:ascii="Arial" w:eastAsia="Times New Roman" w:hAnsi="Arial" w:cs="Arial"/>
          <w:bCs/>
          <w:color w:val="3F3F3F"/>
          <w:sz w:val="48"/>
          <w:szCs w:val="48"/>
        </w:rPr>
        <w:t xml:space="preserve"> are you looking </w:t>
      </w:r>
      <w:r w:rsidR="001B3490" w:rsidRPr="00634E16">
        <w:rPr>
          <w:rFonts w:ascii="Arial" w:eastAsia="Times New Roman" w:hAnsi="Arial" w:cs="Arial"/>
          <w:bCs/>
          <w:color w:val="3F3F3F"/>
          <w:sz w:val="48"/>
          <w:szCs w:val="48"/>
        </w:rPr>
        <w:lastRenderedPageBreak/>
        <w:t>up?  The Jesus who has ascended to heaven will come in the same way you saw him go into heaven.</w:t>
      </w:r>
      <w:r w:rsidR="00E245E1" w:rsidRPr="00634E16">
        <w:rPr>
          <w:rFonts w:ascii="Arial" w:eastAsia="Times New Roman" w:hAnsi="Arial" w:cs="Arial"/>
          <w:bCs/>
          <w:color w:val="3F3F3F"/>
          <w:sz w:val="48"/>
          <w:szCs w:val="48"/>
        </w:rPr>
        <w:t>”</w:t>
      </w:r>
      <w:r w:rsidR="00D02378" w:rsidRPr="00634E16">
        <w:rPr>
          <w:rFonts w:ascii="Arial" w:eastAsia="Times New Roman" w:hAnsi="Arial" w:cs="Arial"/>
          <w:bCs/>
          <w:color w:val="3F3F3F"/>
          <w:sz w:val="48"/>
          <w:szCs w:val="48"/>
        </w:rPr>
        <w:t xml:space="preserve">  </w:t>
      </w:r>
      <w:r w:rsidR="00E245E1" w:rsidRPr="00634E16">
        <w:rPr>
          <w:rFonts w:ascii="Arial" w:eastAsia="Times New Roman" w:hAnsi="Arial" w:cs="Arial"/>
          <w:bCs/>
          <w:color w:val="3F3F3F"/>
          <w:sz w:val="48"/>
          <w:szCs w:val="48"/>
        </w:rPr>
        <w:t xml:space="preserve">Their focus should now be on being witness to the world, the as we are called to do in our baptism.  </w:t>
      </w:r>
      <w:r w:rsidR="001B3490" w:rsidRPr="00634E16">
        <w:rPr>
          <w:rFonts w:ascii="Arial" w:eastAsia="Times New Roman" w:hAnsi="Arial" w:cs="Arial"/>
          <w:bCs/>
          <w:color w:val="3F3F3F"/>
          <w:sz w:val="48"/>
          <w:szCs w:val="48"/>
        </w:rPr>
        <w:t xml:space="preserve">They then went into Jerusalem to the upper room and devoted themselves to prayer along with certain women which included Mary, Jesus mother, and his brothers. Praying amongst Jesus followers continue. </w:t>
      </w:r>
      <w:r w:rsidR="00BB747C" w:rsidRPr="00634E16">
        <w:rPr>
          <w:rFonts w:ascii="Arial" w:eastAsia="Times New Roman" w:hAnsi="Arial" w:cs="Arial"/>
          <w:bCs/>
          <w:color w:val="3F3F3F"/>
          <w:sz w:val="48"/>
          <w:szCs w:val="48"/>
        </w:rPr>
        <w:t>Jesus modeled constantly praying, it was part of his ministry. Jesus</w:t>
      </w:r>
      <w:r w:rsidR="00492C4E" w:rsidRPr="00634E16">
        <w:rPr>
          <w:rFonts w:ascii="Arial" w:eastAsia="Times New Roman" w:hAnsi="Arial" w:cs="Arial"/>
          <w:bCs/>
          <w:color w:val="3F3F3F"/>
          <w:sz w:val="48"/>
          <w:szCs w:val="48"/>
        </w:rPr>
        <w:t xml:space="preserve"> even modeled a prayer for his disciples and for us, the Lord’s Prayer, which we pray</w:t>
      </w:r>
      <w:r w:rsidR="001123F4" w:rsidRPr="00634E16">
        <w:rPr>
          <w:rFonts w:ascii="Arial" w:eastAsia="Times New Roman" w:hAnsi="Arial" w:cs="Arial"/>
          <w:bCs/>
          <w:color w:val="3F3F3F"/>
          <w:sz w:val="48"/>
          <w:szCs w:val="48"/>
        </w:rPr>
        <w:t>,</w:t>
      </w:r>
      <w:r w:rsidR="00BB747C" w:rsidRPr="00634E16">
        <w:rPr>
          <w:rFonts w:ascii="Arial" w:eastAsia="Times New Roman" w:hAnsi="Arial" w:cs="Arial"/>
          <w:bCs/>
          <w:color w:val="3F3F3F"/>
          <w:sz w:val="48"/>
          <w:szCs w:val="48"/>
        </w:rPr>
        <w:t xml:space="preserve"> from prayer requests, </w:t>
      </w:r>
      <w:r w:rsidR="001123F4" w:rsidRPr="00634E16">
        <w:rPr>
          <w:rFonts w:ascii="Arial" w:eastAsia="Times New Roman" w:hAnsi="Arial" w:cs="Arial"/>
          <w:bCs/>
          <w:color w:val="3F3F3F"/>
          <w:sz w:val="48"/>
          <w:szCs w:val="48"/>
        </w:rPr>
        <w:t>daily, and</w:t>
      </w:r>
      <w:r w:rsidR="00492C4E" w:rsidRPr="00634E16">
        <w:rPr>
          <w:rFonts w:ascii="Arial" w:eastAsia="Times New Roman" w:hAnsi="Arial" w:cs="Arial"/>
          <w:bCs/>
          <w:color w:val="3F3F3F"/>
          <w:sz w:val="48"/>
          <w:szCs w:val="48"/>
        </w:rPr>
        <w:t xml:space="preserve"> </w:t>
      </w:r>
      <w:r w:rsidR="001123F4" w:rsidRPr="00634E16">
        <w:rPr>
          <w:rFonts w:ascii="Arial" w:eastAsia="Times New Roman" w:hAnsi="Arial" w:cs="Arial"/>
          <w:bCs/>
          <w:color w:val="3F3F3F"/>
          <w:sz w:val="48"/>
          <w:szCs w:val="48"/>
        </w:rPr>
        <w:t xml:space="preserve">during worship </w:t>
      </w:r>
      <w:r w:rsidR="00492C4E" w:rsidRPr="00634E16">
        <w:rPr>
          <w:rFonts w:ascii="Arial" w:eastAsia="Times New Roman" w:hAnsi="Arial" w:cs="Arial"/>
          <w:bCs/>
          <w:color w:val="3F3F3F"/>
          <w:sz w:val="48"/>
          <w:szCs w:val="48"/>
        </w:rPr>
        <w:t>every Sunday. We also pray other prayers in our weekly liturgy (</w:t>
      </w:r>
      <w:r w:rsidR="00424755" w:rsidRPr="00634E16">
        <w:rPr>
          <w:rFonts w:ascii="Arial" w:eastAsia="Times New Roman" w:hAnsi="Arial" w:cs="Arial"/>
          <w:bCs/>
          <w:color w:val="3F3F3F"/>
          <w:sz w:val="48"/>
          <w:szCs w:val="48"/>
        </w:rPr>
        <w:t>some proceeded by</w:t>
      </w:r>
      <w:r w:rsidR="00492C4E" w:rsidRPr="00634E16">
        <w:rPr>
          <w:rFonts w:ascii="Arial" w:eastAsia="Times New Roman" w:hAnsi="Arial" w:cs="Arial"/>
          <w:bCs/>
          <w:color w:val="3F3F3F"/>
          <w:sz w:val="48"/>
          <w:szCs w:val="48"/>
        </w:rPr>
        <w:t xml:space="preserve"> where it says </w:t>
      </w:r>
      <w:r w:rsidR="00424755" w:rsidRPr="00634E16">
        <w:rPr>
          <w:rFonts w:ascii="Arial" w:eastAsia="Times New Roman" w:hAnsi="Arial" w:cs="Arial"/>
          <w:bCs/>
          <w:color w:val="3F3F3F"/>
          <w:sz w:val="48"/>
          <w:szCs w:val="48"/>
        </w:rPr>
        <w:t>“</w:t>
      </w:r>
      <w:r w:rsidR="00492C4E" w:rsidRPr="00634E16">
        <w:rPr>
          <w:rFonts w:ascii="Arial" w:eastAsia="Times New Roman" w:hAnsi="Arial" w:cs="Arial"/>
          <w:bCs/>
          <w:color w:val="3F3F3F"/>
          <w:sz w:val="48"/>
          <w:szCs w:val="48"/>
        </w:rPr>
        <w:t>let us pray</w:t>
      </w:r>
      <w:r w:rsidR="00424755" w:rsidRPr="00634E16">
        <w:rPr>
          <w:rFonts w:ascii="Arial" w:eastAsia="Times New Roman" w:hAnsi="Arial" w:cs="Arial"/>
          <w:bCs/>
          <w:color w:val="3F3F3F"/>
          <w:sz w:val="48"/>
          <w:szCs w:val="48"/>
        </w:rPr>
        <w:t>” and includes prayers of intercesion</w:t>
      </w:r>
      <w:r w:rsidR="00492C4E" w:rsidRPr="00634E16">
        <w:rPr>
          <w:rFonts w:ascii="Arial" w:eastAsia="Times New Roman" w:hAnsi="Arial" w:cs="Arial"/>
          <w:bCs/>
          <w:color w:val="3F3F3F"/>
          <w:sz w:val="48"/>
          <w:szCs w:val="48"/>
        </w:rPr>
        <w:t xml:space="preserve">) where our liturgy </w:t>
      </w:r>
      <w:r w:rsidR="00424755" w:rsidRPr="00634E16">
        <w:rPr>
          <w:rFonts w:ascii="Arial" w:eastAsia="Times New Roman" w:hAnsi="Arial" w:cs="Arial"/>
          <w:bCs/>
          <w:color w:val="3F3F3F"/>
          <w:sz w:val="48"/>
          <w:szCs w:val="48"/>
        </w:rPr>
        <w:t xml:space="preserve">focuses </w:t>
      </w:r>
      <w:r w:rsidR="00492C4E" w:rsidRPr="00634E16">
        <w:rPr>
          <w:rFonts w:ascii="Arial" w:eastAsia="Times New Roman" w:hAnsi="Arial" w:cs="Arial"/>
          <w:bCs/>
          <w:color w:val="3F3F3F"/>
          <w:sz w:val="48"/>
          <w:szCs w:val="48"/>
        </w:rPr>
        <w:t>us</w:t>
      </w:r>
      <w:r w:rsidR="00492C4E" w:rsidRPr="00634E16">
        <w:rPr>
          <w:rFonts w:ascii="Arial" w:hAnsi="Arial" w:cs="Arial"/>
          <w:color w:val="040C28"/>
          <w:sz w:val="48"/>
          <w:szCs w:val="48"/>
        </w:rPr>
        <w:t xml:space="preserve"> on the objective Means of Grace </w:t>
      </w:r>
      <w:r w:rsidR="00424755" w:rsidRPr="00634E16">
        <w:rPr>
          <w:rFonts w:ascii="Arial" w:hAnsi="Arial" w:cs="Arial"/>
          <w:color w:val="040C28"/>
          <w:sz w:val="48"/>
          <w:szCs w:val="48"/>
        </w:rPr>
        <w:t xml:space="preserve">and Sacrament </w:t>
      </w:r>
      <w:r w:rsidR="00492C4E" w:rsidRPr="00634E16">
        <w:rPr>
          <w:rFonts w:ascii="Arial" w:hAnsi="Arial" w:cs="Arial"/>
          <w:color w:val="040C28"/>
          <w:sz w:val="48"/>
          <w:szCs w:val="48"/>
        </w:rPr>
        <w:t xml:space="preserve">and the truth of scripture instead of </w:t>
      </w:r>
      <w:r w:rsidR="00424755" w:rsidRPr="00634E16">
        <w:rPr>
          <w:rFonts w:ascii="Arial" w:hAnsi="Arial" w:cs="Arial"/>
          <w:color w:val="040C28"/>
          <w:sz w:val="48"/>
          <w:szCs w:val="48"/>
        </w:rPr>
        <w:t xml:space="preserve">us focusing </w:t>
      </w:r>
      <w:r w:rsidR="00492C4E" w:rsidRPr="00634E16">
        <w:rPr>
          <w:rFonts w:ascii="Arial" w:hAnsi="Arial" w:cs="Arial"/>
          <w:color w:val="040C28"/>
          <w:sz w:val="48"/>
          <w:szCs w:val="48"/>
        </w:rPr>
        <w:t>our own subjective and unreliable emotions</w:t>
      </w:r>
      <w:r w:rsidR="00492C4E" w:rsidRPr="00634E16">
        <w:rPr>
          <w:rFonts w:ascii="Arial" w:hAnsi="Arial" w:cs="Arial"/>
          <w:color w:val="4D5156"/>
          <w:sz w:val="48"/>
          <w:szCs w:val="48"/>
          <w:shd w:val="clear" w:color="auto" w:fill="FFFFFF"/>
        </w:rPr>
        <w:t>. </w:t>
      </w:r>
    </w:p>
    <w:p w:rsidR="004A3ED4" w:rsidRPr="00634E16" w:rsidRDefault="004A3ED4" w:rsidP="00492C4E">
      <w:pPr>
        <w:shd w:val="clear" w:color="auto" w:fill="FFFFFF"/>
        <w:spacing w:line="240" w:lineRule="auto"/>
        <w:rPr>
          <w:rFonts w:ascii="Arial" w:eastAsia="Times New Roman" w:hAnsi="Arial" w:cs="Arial"/>
          <w:color w:val="222222"/>
          <w:sz w:val="48"/>
          <w:szCs w:val="48"/>
        </w:rPr>
      </w:pPr>
      <w:r w:rsidRPr="00634E16">
        <w:rPr>
          <w:rFonts w:ascii="Arial" w:eastAsia="Times New Roman" w:hAnsi="Arial" w:cs="Arial"/>
          <w:bCs/>
          <w:color w:val="3F3F3F"/>
          <w:sz w:val="48"/>
          <w:szCs w:val="48"/>
        </w:rPr>
        <w:lastRenderedPageBreak/>
        <w:t xml:space="preserve">     </w:t>
      </w:r>
      <w:r w:rsidR="001123F4" w:rsidRPr="00634E16">
        <w:rPr>
          <w:rFonts w:ascii="Arial" w:eastAsia="Times New Roman" w:hAnsi="Arial" w:cs="Arial"/>
          <w:bCs/>
          <w:color w:val="3F3F3F"/>
          <w:sz w:val="48"/>
          <w:szCs w:val="48"/>
        </w:rPr>
        <w:t>T</w:t>
      </w:r>
      <w:r w:rsidRPr="00634E16">
        <w:rPr>
          <w:rFonts w:ascii="Arial" w:eastAsia="Times New Roman" w:hAnsi="Arial" w:cs="Arial"/>
          <w:bCs/>
          <w:color w:val="3F3F3F"/>
          <w:sz w:val="48"/>
          <w:szCs w:val="48"/>
        </w:rPr>
        <w:t xml:space="preserve">oday’s narrative </w:t>
      </w:r>
      <w:r w:rsidR="001123F4" w:rsidRPr="00634E16">
        <w:rPr>
          <w:rFonts w:ascii="Arial" w:eastAsia="Times New Roman" w:hAnsi="Arial" w:cs="Arial"/>
          <w:bCs/>
          <w:color w:val="3F3F3F"/>
          <w:sz w:val="48"/>
          <w:szCs w:val="48"/>
        </w:rPr>
        <w:t xml:space="preserve">is in the last Sunday in Easter </w:t>
      </w:r>
      <w:r w:rsidR="00F332D2" w:rsidRPr="00634E16">
        <w:rPr>
          <w:rFonts w:ascii="Arial" w:eastAsia="Times New Roman" w:hAnsi="Arial" w:cs="Arial"/>
          <w:bCs/>
          <w:color w:val="3F3F3F"/>
          <w:sz w:val="48"/>
          <w:szCs w:val="48"/>
        </w:rPr>
        <w:t>but takes</w:t>
      </w:r>
      <w:r w:rsidR="00CF0566" w:rsidRPr="00634E16">
        <w:rPr>
          <w:rFonts w:ascii="Arial" w:eastAsia="Times New Roman" w:hAnsi="Arial" w:cs="Arial"/>
          <w:bCs/>
          <w:color w:val="3F3F3F"/>
          <w:sz w:val="48"/>
          <w:szCs w:val="48"/>
        </w:rPr>
        <w:t xml:space="preserve"> </w:t>
      </w:r>
      <w:r w:rsidR="00F332D2" w:rsidRPr="00634E16">
        <w:rPr>
          <w:rFonts w:ascii="Arial" w:eastAsia="Times New Roman" w:hAnsi="Arial" w:cs="Arial"/>
          <w:bCs/>
          <w:color w:val="3F3F3F"/>
          <w:sz w:val="48"/>
          <w:szCs w:val="48"/>
        </w:rPr>
        <w:t>place</w:t>
      </w:r>
      <w:r w:rsidR="001123F4" w:rsidRPr="00634E16">
        <w:rPr>
          <w:rFonts w:ascii="Arial" w:eastAsia="Times New Roman" w:hAnsi="Arial" w:cs="Arial"/>
          <w:bCs/>
          <w:color w:val="3F3F3F"/>
          <w:sz w:val="48"/>
          <w:szCs w:val="48"/>
        </w:rPr>
        <w:t xml:space="preserve"> </w:t>
      </w:r>
      <w:r w:rsidR="005462DD" w:rsidRPr="00634E16">
        <w:rPr>
          <w:rFonts w:ascii="Arial" w:eastAsia="Times New Roman" w:hAnsi="Arial" w:cs="Arial"/>
          <w:bCs/>
          <w:color w:val="3F3F3F"/>
          <w:sz w:val="48"/>
          <w:szCs w:val="48"/>
        </w:rPr>
        <w:t xml:space="preserve">after </w:t>
      </w:r>
      <w:r w:rsidR="001123F4" w:rsidRPr="00634E16">
        <w:rPr>
          <w:rFonts w:ascii="Arial" w:eastAsia="Times New Roman" w:hAnsi="Arial" w:cs="Arial"/>
          <w:bCs/>
          <w:color w:val="3F3F3F"/>
          <w:sz w:val="48"/>
          <w:szCs w:val="48"/>
        </w:rPr>
        <w:t>the Last Supper</w:t>
      </w:r>
      <w:r w:rsidR="004F6DDD" w:rsidRPr="00634E16">
        <w:rPr>
          <w:rFonts w:ascii="Arial" w:hAnsi="Arial" w:cs="Arial"/>
          <w:color w:val="202124"/>
          <w:sz w:val="48"/>
          <w:szCs w:val="48"/>
          <w:shd w:val="clear" w:color="auto" w:fill="FFFFFF"/>
        </w:rPr>
        <w:t xml:space="preserve"> </w:t>
      </w:r>
      <w:r w:rsidR="004F6DDD" w:rsidRPr="00634E16">
        <w:rPr>
          <w:rFonts w:ascii="Arial" w:hAnsi="Arial" w:cs="Arial"/>
          <w:color w:val="202122"/>
          <w:sz w:val="48"/>
          <w:szCs w:val="48"/>
          <w:shd w:val="clear" w:color="auto" w:fill="FFFFFF"/>
        </w:rPr>
        <w:t>at the end of his final instructions to his followers, and at the start of his Passion</w:t>
      </w:r>
      <w:r w:rsidR="00BB747C" w:rsidRPr="00634E16">
        <w:rPr>
          <w:rFonts w:ascii="Arial" w:hAnsi="Arial" w:cs="Arial"/>
          <w:color w:val="202122"/>
          <w:sz w:val="48"/>
          <w:szCs w:val="48"/>
          <w:shd w:val="clear" w:color="auto" w:fill="FFFFFF"/>
        </w:rPr>
        <w:t xml:space="preserve"> </w:t>
      </w:r>
      <w:r w:rsidR="00F332D2" w:rsidRPr="00634E16">
        <w:rPr>
          <w:rFonts w:ascii="Arial" w:eastAsia="Times New Roman" w:hAnsi="Arial" w:cs="Arial"/>
          <w:bCs/>
          <w:color w:val="3F3F3F"/>
          <w:sz w:val="48"/>
          <w:szCs w:val="48"/>
        </w:rPr>
        <w:t>and Easter</w:t>
      </w:r>
      <w:r w:rsidR="001123F4" w:rsidRPr="00634E16">
        <w:rPr>
          <w:rFonts w:ascii="Arial" w:eastAsia="Times New Roman" w:hAnsi="Arial" w:cs="Arial"/>
          <w:bCs/>
          <w:color w:val="3F3F3F"/>
          <w:sz w:val="48"/>
          <w:szCs w:val="48"/>
        </w:rPr>
        <w:t xml:space="preserve">. Jesus is </w:t>
      </w:r>
      <w:r w:rsidR="005462DD" w:rsidRPr="00634E16">
        <w:rPr>
          <w:rFonts w:ascii="Arial" w:eastAsia="Times New Roman" w:hAnsi="Arial" w:cs="Arial"/>
          <w:bCs/>
          <w:color w:val="3F3F3F"/>
          <w:sz w:val="48"/>
          <w:szCs w:val="48"/>
        </w:rPr>
        <w:t xml:space="preserve">talking with his disciples </w:t>
      </w:r>
      <w:r w:rsidR="00F332D2" w:rsidRPr="00634E16">
        <w:rPr>
          <w:rFonts w:ascii="Arial" w:eastAsia="Times New Roman" w:hAnsi="Arial" w:cs="Arial"/>
          <w:bCs/>
          <w:color w:val="3F3F3F"/>
          <w:sz w:val="48"/>
          <w:szCs w:val="48"/>
        </w:rPr>
        <w:t xml:space="preserve">at the end of his ministry as </w:t>
      </w:r>
      <w:r w:rsidR="005462DD" w:rsidRPr="00634E16">
        <w:rPr>
          <w:rFonts w:ascii="Arial" w:eastAsia="Times New Roman" w:hAnsi="Arial" w:cs="Arial"/>
          <w:bCs/>
          <w:color w:val="3F3F3F"/>
          <w:sz w:val="48"/>
          <w:szCs w:val="48"/>
        </w:rPr>
        <w:t xml:space="preserve">he prays </w:t>
      </w:r>
      <w:r w:rsidR="00F332D2" w:rsidRPr="00634E16">
        <w:rPr>
          <w:rFonts w:ascii="Arial" w:hAnsi="Arial" w:cs="Arial"/>
          <w:color w:val="040C28"/>
          <w:sz w:val="48"/>
          <w:szCs w:val="48"/>
        </w:rPr>
        <w:t>his longest prayer in any of the gospels</w:t>
      </w:r>
      <w:r w:rsidR="00F332D2" w:rsidRPr="00634E16">
        <w:rPr>
          <w:rFonts w:ascii="Arial" w:hAnsi="Arial" w:cs="Arial"/>
          <w:color w:val="202124"/>
          <w:sz w:val="48"/>
          <w:szCs w:val="48"/>
          <w:shd w:val="clear" w:color="auto" w:fill="FFFFFF"/>
        </w:rPr>
        <w:t xml:space="preserve">. </w:t>
      </w:r>
      <w:r w:rsidR="00BB747C" w:rsidRPr="00634E16">
        <w:rPr>
          <w:rFonts w:ascii="Arial" w:hAnsi="Arial" w:cs="Arial"/>
          <w:color w:val="202124"/>
          <w:sz w:val="48"/>
          <w:szCs w:val="48"/>
          <w:shd w:val="clear" w:color="auto" w:fill="FFFFFF"/>
        </w:rPr>
        <w:t xml:space="preserve">When Jesus looks up and prays it reinforces his total dependence upon his Father. </w:t>
      </w:r>
      <w:r w:rsidR="00F332D2" w:rsidRPr="00634E16">
        <w:rPr>
          <w:rFonts w:ascii="Arial" w:hAnsi="Arial" w:cs="Arial"/>
          <w:color w:val="202124"/>
          <w:sz w:val="48"/>
          <w:szCs w:val="48"/>
          <w:shd w:val="clear" w:color="auto" w:fill="FFFFFF"/>
        </w:rPr>
        <w:t xml:space="preserve">The key themes of the Farwell and High Priestly prayer are 1) the glorification of the Father and </w:t>
      </w:r>
      <w:r w:rsidR="00BB747C" w:rsidRPr="00634E16">
        <w:rPr>
          <w:rFonts w:ascii="Arial" w:hAnsi="Arial" w:cs="Arial"/>
          <w:color w:val="202124"/>
          <w:sz w:val="48"/>
          <w:szCs w:val="48"/>
          <w:shd w:val="clear" w:color="auto" w:fill="FFFFFF"/>
        </w:rPr>
        <w:t xml:space="preserve">finally </w:t>
      </w:r>
      <w:r w:rsidR="00F332D2" w:rsidRPr="00634E16">
        <w:rPr>
          <w:rFonts w:ascii="Arial" w:hAnsi="Arial" w:cs="Arial"/>
          <w:color w:val="202124"/>
          <w:sz w:val="48"/>
          <w:szCs w:val="48"/>
          <w:shd w:val="clear" w:color="auto" w:fill="FFFFFF"/>
        </w:rPr>
        <w:t>2) petitions for the unity of the disciples through love.</w:t>
      </w:r>
      <w:r w:rsidR="005462DD" w:rsidRPr="00634E16">
        <w:rPr>
          <w:rFonts w:ascii="Arial" w:eastAsia="Times New Roman" w:hAnsi="Arial" w:cs="Arial"/>
          <w:bCs/>
          <w:color w:val="3F3F3F"/>
          <w:sz w:val="48"/>
          <w:szCs w:val="48"/>
        </w:rPr>
        <w:t xml:space="preserve"> The disciples see Jesus look up</w:t>
      </w:r>
      <w:r w:rsidR="00F332D2" w:rsidRPr="00634E16">
        <w:rPr>
          <w:rFonts w:ascii="Arial" w:eastAsia="Times New Roman" w:hAnsi="Arial" w:cs="Arial"/>
          <w:bCs/>
          <w:color w:val="3F3F3F"/>
          <w:sz w:val="48"/>
          <w:szCs w:val="48"/>
        </w:rPr>
        <w:t>, the same way they would look up during his coming ascension</w:t>
      </w:r>
      <w:r w:rsidR="00BB747C" w:rsidRPr="00634E16">
        <w:rPr>
          <w:rFonts w:ascii="Arial" w:eastAsia="Times New Roman" w:hAnsi="Arial" w:cs="Arial"/>
          <w:bCs/>
          <w:color w:val="3F3F3F"/>
          <w:sz w:val="48"/>
          <w:szCs w:val="48"/>
        </w:rPr>
        <w:t>,</w:t>
      </w:r>
      <w:r w:rsidR="00F332D2" w:rsidRPr="00634E16">
        <w:rPr>
          <w:rFonts w:ascii="Arial" w:eastAsia="Times New Roman" w:hAnsi="Arial" w:cs="Arial"/>
          <w:bCs/>
          <w:color w:val="3F3F3F"/>
          <w:sz w:val="48"/>
          <w:szCs w:val="48"/>
        </w:rPr>
        <w:t xml:space="preserve"> as he talks</w:t>
      </w:r>
      <w:r w:rsidR="005462DD" w:rsidRPr="00634E16">
        <w:rPr>
          <w:rFonts w:ascii="Arial" w:eastAsia="Times New Roman" w:hAnsi="Arial" w:cs="Arial"/>
          <w:bCs/>
          <w:color w:val="3F3F3F"/>
          <w:sz w:val="48"/>
          <w:szCs w:val="48"/>
        </w:rPr>
        <w:t xml:space="preserve"> to his Father </w:t>
      </w:r>
      <w:r w:rsidR="00F332D2" w:rsidRPr="00634E16">
        <w:rPr>
          <w:rFonts w:ascii="Arial" w:eastAsia="Times New Roman" w:hAnsi="Arial" w:cs="Arial"/>
          <w:bCs/>
          <w:color w:val="3F3F3F"/>
          <w:sz w:val="48"/>
          <w:szCs w:val="48"/>
        </w:rPr>
        <w:t>and</w:t>
      </w:r>
      <w:r w:rsidR="0048231D" w:rsidRPr="00634E16">
        <w:rPr>
          <w:rFonts w:ascii="Arial" w:eastAsia="Times New Roman" w:hAnsi="Arial" w:cs="Arial"/>
          <w:bCs/>
          <w:color w:val="3F3F3F"/>
          <w:sz w:val="48"/>
          <w:szCs w:val="48"/>
        </w:rPr>
        <w:t xml:space="preserve"> discusses </w:t>
      </w:r>
      <w:r w:rsidR="00F332D2" w:rsidRPr="00634E16">
        <w:rPr>
          <w:rFonts w:ascii="Arial" w:eastAsia="Times New Roman" w:hAnsi="Arial" w:cs="Arial"/>
          <w:bCs/>
          <w:color w:val="3F3F3F"/>
          <w:sz w:val="48"/>
          <w:szCs w:val="48"/>
        </w:rPr>
        <w:t xml:space="preserve">both </w:t>
      </w:r>
      <w:r w:rsidR="0048231D" w:rsidRPr="00634E16">
        <w:rPr>
          <w:rFonts w:ascii="Arial" w:eastAsia="Times New Roman" w:hAnsi="Arial" w:cs="Arial"/>
          <w:bCs/>
          <w:color w:val="3F3F3F"/>
          <w:sz w:val="48"/>
          <w:szCs w:val="48"/>
        </w:rPr>
        <w:t>his relationship not only with the Father but also his disciples</w:t>
      </w:r>
      <w:r w:rsidR="00F332D2" w:rsidRPr="00634E16">
        <w:rPr>
          <w:rFonts w:ascii="Arial" w:eastAsia="Times New Roman" w:hAnsi="Arial" w:cs="Arial"/>
          <w:bCs/>
          <w:color w:val="3F3F3F"/>
          <w:sz w:val="48"/>
          <w:szCs w:val="48"/>
        </w:rPr>
        <w:t>. Jesus</w:t>
      </w:r>
      <w:r w:rsidR="0048231D" w:rsidRPr="00634E16">
        <w:rPr>
          <w:rFonts w:ascii="Arial" w:eastAsia="Times New Roman" w:hAnsi="Arial" w:cs="Arial"/>
          <w:bCs/>
          <w:color w:val="3F3F3F"/>
          <w:sz w:val="48"/>
          <w:szCs w:val="48"/>
        </w:rPr>
        <w:t xml:space="preserve"> </w:t>
      </w:r>
      <w:r w:rsidR="00F332D2" w:rsidRPr="00634E16">
        <w:rPr>
          <w:rFonts w:ascii="Arial" w:eastAsia="Times New Roman" w:hAnsi="Arial" w:cs="Arial"/>
          <w:bCs/>
          <w:color w:val="3F3F3F"/>
          <w:sz w:val="48"/>
          <w:szCs w:val="48"/>
        </w:rPr>
        <w:t>makes</w:t>
      </w:r>
      <w:r w:rsidR="005462DD" w:rsidRPr="00634E16">
        <w:rPr>
          <w:rFonts w:ascii="Arial" w:eastAsia="Times New Roman" w:hAnsi="Arial" w:cs="Arial"/>
          <w:bCs/>
          <w:color w:val="3F3F3F"/>
          <w:sz w:val="48"/>
          <w:szCs w:val="48"/>
        </w:rPr>
        <w:t xml:space="preserve"> it clear that his Father is the source of </w:t>
      </w:r>
      <w:r w:rsidR="0048231D" w:rsidRPr="00634E16">
        <w:rPr>
          <w:rFonts w:ascii="Arial" w:eastAsia="Times New Roman" w:hAnsi="Arial" w:cs="Arial"/>
          <w:bCs/>
          <w:color w:val="3F3F3F"/>
          <w:sz w:val="48"/>
          <w:szCs w:val="48"/>
        </w:rPr>
        <w:t xml:space="preserve">authority over all people but also </w:t>
      </w:r>
      <w:r w:rsidR="005462DD" w:rsidRPr="00634E16">
        <w:rPr>
          <w:rFonts w:ascii="Arial" w:eastAsia="Times New Roman" w:hAnsi="Arial" w:cs="Arial"/>
          <w:bCs/>
          <w:color w:val="3F3F3F"/>
          <w:sz w:val="48"/>
          <w:szCs w:val="48"/>
        </w:rPr>
        <w:t xml:space="preserve">not only his being but </w:t>
      </w:r>
      <w:r w:rsidR="0048231D" w:rsidRPr="00634E16">
        <w:rPr>
          <w:rFonts w:ascii="Arial" w:eastAsia="Times New Roman" w:hAnsi="Arial" w:cs="Arial"/>
          <w:bCs/>
          <w:color w:val="3F3F3F"/>
          <w:sz w:val="48"/>
          <w:szCs w:val="48"/>
        </w:rPr>
        <w:t xml:space="preserve">the ability to give eternal life. </w:t>
      </w:r>
      <w:r w:rsidR="0043220B" w:rsidRPr="00634E16">
        <w:rPr>
          <w:rFonts w:ascii="Arial" w:eastAsia="Times New Roman" w:hAnsi="Arial" w:cs="Arial"/>
          <w:bCs/>
          <w:color w:val="3F3F3F"/>
          <w:sz w:val="48"/>
          <w:szCs w:val="48"/>
        </w:rPr>
        <w:t xml:space="preserve">What is eternal life?  </w:t>
      </w:r>
      <w:r w:rsidR="001123F4" w:rsidRPr="00634E16">
        <w:rPr>
          <w:rFonts w:ascii="Arial" w:eastAsia="Times New Roman" w:hAnsi="Arial" w:cs="Arial"/>
          <w:bCs/>
          <w:color w:val="3F3F3F"/>
          <w:sz w:val="48"/>
          <w:szCs w:val="48"/>
        </w:rPr>
        <w:t>We do not want to ignore that</w:t>
      </w:r>
      <w:r w:rsidR="0043220B" w:rsidRPr="00634E16">
        <w:rPr>
          <w:rFonts w:ascii="Arial" w:eastAsia="Times New Roman" w:hAnsi="Arial" w:cs="Arial"/>
          <w:bCs/>
          <w:color w:val="3F3F3F"/>
          <w:sz w:val="48"/>
          <w:szCs w:val="48"/>
        </w:rPr>
        <w:t xml:space="preserve"> Christ defines it for us in Verse </w:t>
      </w:r>
      <w:r w:rsidR="0043220B" w:rsidRPr="00634E16">
        <w:rPr>
          <w:rFonts w:ascii="Arial" w:eastAsia="Times New Roman" w:hAnsi="Arial" w:cs="Arial"/>
          <w:bCs/>
          <w:color w:val="3F3F3F"/>
          <w:sz w:val="48"/>
          <w:szCs w:val="48"/>
        </w:rPr>
        <w:lastRenderedPageBreak/>
        <w:t>3:</w:t>
      </w:r>
      <w:r w:rsidR="0043220B" w:rsidRPr="00634E16">
        <w:rPr>
          <w:rFonts w:ascii="Arial" w:eastAsia="Times New Roman" w:hAnsi="Arial" w:cs="Arial"/>
          <w:b/>
          <w:bCs/>
          <w:color w:val="3F3F3F"/>
          <w:sz w:val="48"/>
          <w:szCs w:val="48"/>
        </w:rPr>
        <w:t xml:space="preserve"> </w:t>
      </w:r>
      <w:r w:rsidR="0043220B" w:rsidRPr="00634E16">
        <w:rPr>
          <w:rFonts w:ascii="Arial" w:eastAsia="Times New Roman" w:hAnsi="Arial" w:cs="Arial"/>
          <w:color w:val="808080"/>
          <w:sz w:val="48"/>
          <w:szCs w:val="48"/>
          <w:vertAlign w:val="superscript"/>
        </w:rPr>
        <w:t>3</w:t>
      </w:r>
      <w:r w:rsidR="0043220B" w:rsidRPr="00634E16">
        <w:rPr>
          <w:rFonts w:ascii="Arial" w:eastAsia="Times New Roman" w:hAnsi="Arial" w:cs="Arial"/>
          <w:color w:val="222222"/>
          <w:sz w:val="48"/>
          <w:szCs w:val="48"/>
        </w:rPr>
        <w:t>And this is eternal life, that they may know you (that’s the disciples and us), the only true God, and Jesus Christ whom you have sent.</w:t>
      </w:r>
      <w:r w:rsidR="001123F4" w:rsidRPr="00634E16">
        <w:rPr>
          <w:rFonts w:ascii="Arial" w:eastAsia="Times New Roman" w:hAnsi="Arial" w:cs="Arial"/>
          <w:color w:val="222222"/>
          <w:sz w:val="48"/>
          <w:szCs w:val="48"/>
        </w:rPr>
        <w:t>”  Got it?  Eternal life is knowing God and Christ, being made aware of God through the words and actions of Christ</w:t>
      </w:r>
      <w:r w:rsidR="00BB747C" w:rsidRPr="00634E16">
        <w:rPr>
          <w:rFonts w:ascii="Arial" w:eastAsia="Times New Roman" w:hAnsi="Arial" w:cs="Arial"/>
          <w:color w:val="222222"/>
          <w:sz w:val="48"/>
          <w:szCs w:val="48"/>
        </w:rPr>
        <w:t xml:space="preserve"> with the help of the Spirit</w:t>
      </w:r>
      <w:r w:rsidR="001123F4" w:rsidRPr="00634E16">
        <w:rPr>
          <w:rFonts w:ascii="Arial" w:eastAsia="Times New Roman" w:hAnsi="Arial" w:cs="Arial"/>
          <w:color w:val="222222"/>
          <w:sz w:val="48"/>
          <w:szCs w:val="48"/>
        </w:rPr>
        <w:t xml:space="preserve">.  </w:t>
      </w:r>
    </w:p>
    <w:p w:rsidR="001123F4" w:rsidRPr="00634E16" w:rsidRDefault="001123F4" w:rsidP="00492C4E">
      <w:pPr>
        <w:shd w:val="clear" w:color="auto" w:fill="FFFFFF"/>
        <w:spacing w:line="240" w:lineRule="auto"/>
        <w:rPr>
          <w:rFonts w:ascii="Arial" w:eastAsia="Times New Roman" w:hAnsi="Arial" w:cs="Arial"/>
          <w:bCs/>
          <w:color w:val="3F3F3F"/>
          <w:sz w:val="48"/>
          <w:szCs w:val="48"/>
        </w:rPr>
      </w:pPr>
      <w:r w:rsidRPr="00634E16">
        <w:rPr>
          <w:rFonts w:ascii="Arial" w:eastAsia="Times New Roman" w:hAnsi="Arial" w:cs="Arial"/>
          <w:b/>
          <w:bCs/>
          <w:color w:val="3F3F3F"/>
          <w:sz w:val="48"/>
          <w:szCs w:val="48"/>
        </w:rPr>
        <w:t xml:space="preserve">     </w:t>
      </w:r>
      <w:r w:rsidR="00BB747C" w:rsidRPr="00634E16">
        <w:rPr>
          <w:rFonts w:ascii="Arial" w:eastAsia="Times New Roman" w:hAnsi="Arial" w:cs="Arial"/>
          <w:bCs/>
          <w:color w:val="3F3F3F"/>
          <w:sz w:val="48"/>
          <w:szCs w:val="48"/>
        </w:rPr>
        <w:t>For</w:t>
      </w:r>
      <w:r w:rsidR="00BB747C" w:rsidRPr="00634E16">
        <w:rPr>
          <w:rFonts w:ascii="Arial" w:eastAsia="Times New Roman" w:hAnsi="Arial" w:cs="Arial"/>
          <w:b/>
          <w:bCs/>
          <w:color w:val="3F3F3F"/>
          <w:sz w:val="48"/>
          <w:szCs w:val="48"/>
        </w:rPr>
        <w:t xml:space="preserve"> </w:t>
      </w:r>
      <w:r w:rsidRPr="00634E16">
        <w:rPr>
          <w:rFonts w:ascii="Arial" w:eastAsia="Times New Roman" w:hAnsi="Arial" w:cs="Arial"/>
          <w:bCs/>
          <w:color w:val="3F3F3F"/>
          <w:sz w:val="48"/>
          <w:szCs w:val="48"/>
        </w:rPr>
        <w:t xml:space="preserve">John people were created by God for </w:t>
      </w:r>
      <w:r w:rsidR="00077CE9" w:rsidRPr="00634E16">
        <w:rPr>
          <w:rFonts w:ascii="Arial" w:eastAsia="Times New Roman" w:hAnsi="Arial" w:cs="Arial"/>
          <w:bCs/>
          <w:color w:val="3F3F3F"/>
          <w:sz w:val="48"/>
          <w:szCs w:val="48"/>
        </w:rPr>
        <w:t xml:space="preserve">a </w:t>
      </w:r>
      <w:r w:rsidRPr="00634E16">
        <w:rPr>
          <w:rFonts w:ascii="Arial" w:eastAsia="Times New Roman" w:hAnsi="Arial" w:cs="Arial"/>
          <w:bCs/>
          <w:color w:val="3F3F3F"/>
          <w:sz w:val="48"/>
          <w:szCs w:val="48"/>
        </w:rPr>
        <w:t>relationship with God</w:t>
      </w:r>
      <w:r w:rsidR="00B936EB" w:rsidRPr="00634E16">
        <w:rPr>
          <w:rFonts w:ascii="Arial" w:eastAsia="Times New Roman" w:hAnsi="Arial" w:cs="Arial"/>
          <w:bCs/>
          <w:color w:val="3F3F3F"/>
          <w:sz w:val="48"/>
          <w:szCs w:val="48"/>
        </w:rPr>
        <w:t>, which is defined in verse three. Our eternal life is our relationship with the eternal God. We begin on our faith journey by belief in Christ</w:t>
      </w:r>
      <w:r w:rsidR="00077CE9" w:rsidRPr="00634E16">
        <w:rPr>
          <w:rFonts w:ascii="Arial" w:eastAsia="Times New Roman" w:hAnsi="Arial" w:cs="Arial"/>
          <w:bCs/>
          <w:color w:val="3F3F3F"/>
          <w:sz w:val="48"/>
          <w:szCs w:val="48"/>
        </w:rPr>
        <w:t>.</w:t>
      </w:r>
      <w:r w:rsidR="00B936EB" w:rsidRPr="00634E16">
        <w:rPr>
          <w:rFonts w:ascii="Arial" w:eastAsia="Times New Roman" w:hAnsi="Arial" w:cs="Arial"/>
          <w:bCs/>
          <w:color w:val="3F3F3F"/>
          <w:sz w:val="48"/>
          <w:szCs w:val="48"/>
        </w:rPr>
        <w:t xml:space="preserve"> </w:t>
      </w:r>
      <w:r w:rsidR="00077CE9" w:rsidRPr="00634E16">
        <w:rPr>
          <w:rFonts w:ascii="Arial" w:eastAsia="Times New Roman" w:hAnsi="Arial" w:cs="Arial"/>
          <w:bCs/>
          <w:color w:val="3F3F3F"/>
          <w:sz w:val="48"/>
          <w:szCs w:val="48"/>
        </w:rPr>
        <w:t xml:space="preserve">The glory of Christ and the glory of God are intertwined. The glory Jesus brings for the Father is through God and is fulfilled through Jesus crucifixion and resurrection.  The humiliation Jesus suffers in humility and obedience to his Father becomes one of glory. It is almost as Jesus has experienced the coming ascension as he tells his followers “to my Father and your Father, to my God and your God” later in John. </w:t>
      </w:r>
    </w:p>
    <w:p w:rsidR="000D416A" w:rsidRPr="00634E16" w:rsidRDefault="0043220B" w:rsidP="00BB747C">
      <w:pPr>
        <w:shd w:val="clear" w:color="auto" w:fill="FFFFFF"/>
        <w:spacing w:line="240" w:lineRule="auto"/>
        <w:rPr>
          <w:rFonts w:ascii="Arial" w:eastAsia="Times New Roman" w:hAnsi="Arial" w:cs="Arial"/>
          <w:color w:val="3F3F3F"/>
          <w:sz w:val="48"/>
          <w:szCs w:val="48"/>
        </w:rPr>
      </w:pPr>
      <w:r w:rsidRPr="00634E16">
        <w:rPr>
          <w:rFonts w:ascii="Arial" w:eastAsia="Times New Roman" w:hAnsi="Arial" w:cs="Arial"/>
          <w:b/>
          <w:bCs/>
          <w:color w:val="3F3F3F"/>
          <w:sz w:val="48"/>
          <w:szCs w:val="48"/>
        </w:rPr>
        <w:lastRenderedPageBreak/>
        <w:t xml:space="preserve">     </w:t>
      </w:r>
      <w:r w:rsidR="00BB747C" w:rsidRPr="00634E16">
        <w:rPr>
          <w:rFonts w:ascii="Arial" w:eastAsia="Times New Roman" w:hAnsi="Arial" w:cs="Arial"/>
          <w:color w:val="3F3F3F"/>
          <w:sz w:val="48"/>
          <w:szCs w:val="48"/>
        </w:rPr>
        <w:t xml:space="preserve">Listening to this prayer we no longer need </w:t>
      </w:r>
      <w:r w:rsidR="00FF430B" w:rsidRPr="00634E16">
        <w:rPr>
          <w:rFonts w:ascii="Arial" w:eastAsia="Times New Roman" w:hAnsi="Arial" w:cs="Arial"/>
          <w:color w:val="3F3F3F"/>
          <w:sz w:val="48"/>
          <w:szCs w:val="48"/>
        </w:rPr>
        <w:t>to learn about the character of God. When we see and hear Jesus we discover God’s purpose and love are disclosed in Jesus</w:t>
      </w:r>
      <w:r w:rsidR="000D416A" w:rsidRPr="00634E16">
        <w:rPr>
          <w:rFonts w:ascii="Arial" w:eastAsia="Times New Roman" w:hAnsi="Arial" w:cs="Arial"/>
          <w:color w:val="3F3F3F"/>
          <w:sz w:val="48"/>
          <w:szCs w:val="48"/>
        </w:rPr>
        <w:t>.</w:t>
      </w:r>
      <w:r w:rsidR="00FF430B" w:rsidRPr="00634E16">
        <w:rPr>
          <w:rFonts w:ascii="Arial" w:eastAsia="Times New Roman" w:hAnsi="Arial" w:cs="Arial"/>
          <w:color w:val="3F3F3F"/>
          <w:sz w:val="48"/>
          <w:szCs w:val="48"/>
        </w:rPr>
        <w:t xml:space="preserve">  But we also learn about ourselves.  We are part of a world that is hostile to God and Christ yet are still loved by God. This is what we cling to in our lives.  We accept that fall short </w:t>
      </w:r>
      <w:proofErr w:type="spellStart"/>
      <w:r w:rsidR="00FF430B" w:rsidRPr="00634E16">
        <w:rPr>
          <w:rFonts w:ascii="Arial" w:eastAsia="Times New Roman" w:hAnsi="Arial" w:cs="Arial"/>
          <w:color w:val="3F3F3F"/>
          <w:sz w:val="48"/>
          <w:szCs w:val="48"/>
        </w:rPr>
        <w:t>iof</w:t>
      </w:r>
      <w:proofErr w:type="spellEnd"/>
      <w:r w:rsidR="00FF430B" w:rsidRPr="00634E16">
        <w:rPr>
          <w:rFonts w:ascii="Arial" w:eastAsia="Times New Roman" w:hAnsi="Arial" w:cs="Arial"/>
          <w:color w:val="3F3F3F"/>
          <w:sz w:val="48"/>
          <w:szCs w:val="48"/>
        </w:rPr>
        <w:t xml:space="preserve"> the glory of God but yet because of our belief in Christ we are open to God’s unconditional love and grace and we will be righteous when Christ comes again the same way Jesus ascended.   </w:t>
      </w:r>
    </w:p>
    <w:p w:rsidR="00E245E1" w:rsidRPr="00634E16" w:rsidRDefault="00E245E1" w:rsidP="00C53AEA">
      <w:pPr>
        <w:shd w:val="clear" w:color="auto" w:fill="FFFFFF"/>
        <w:spacing w:line="240" w:lineRule="auto"/>
        <w:rPr>
          <w:rFonts w:ascii="Arial" w:hAnsi="Arial" w:cs="Arial"/>
          <w:color w:val="272727"/>
          <w:sz w:val="48"/>
          <w:szCs w:val="48"/>
          <w:shd w:val="clear" w:color="auto" w:fill="FFFFFF"/>
        </w:rPr>
      </w:pPr>
      <w:r w:rsidRPr="00634E16">
        <w:rPr>
          <w:rFonts w:ascii="Arial" w:hAnsi="Arial" w:cs="Arial"/>
          <w:color w:val="272727"/>
          <w:sz w:val="48"/>
          <w:szCs w:val="48"/>
          <w:shd w:val="clear" w:color="auto" w:fill="FFFFFF"/>
        </w:rPr>
        <w:t xml:space="preserve">     </w:t>
      </w:r>
      <w:r w:rsidR="00E33914" w:rsidRPr="00634E16">
        <w:rPr>
          <w:rFonts w:ascii="Arial" w:hAnsi="Arial" w:cs="Arial"/>
          <w:color w:val="272727"/>
          <w:sz w:val="48"/>
          <w:szCs w:val="48"/>
          <w:shd w:val="clear" w:color="auto" w:fill="FFFFFF"/>
        </w:rPr>
        <w:t xml:space="preserve">Carl </w:t>
      </w:r>
      <w:proofErr w:type="spellStart"/>
      <w:r w:rsidR="00E33914" w:rsidRPr="00634E16">
        <w:rPr>
          <w:rFonts w:ascii="Arial" w:hAnsi="Arial" w:cs="Arial"/>
          <w:color w:val="272727"/>
          <w:sz w:val="48"/>
          <w:szCs w:val="48"/>
          <w:shd w:val="clear" w:color="auto" w:fill="FFFFFF"/>
        </w:rPr>
        <w:t>Trueman</w:t>
      </w:r>
      <w:proofErr w:type="spellEnd"/>
      <w:r w:rsidR="00C53AEA" w:rsidRPr="00634E16">
        <w:rPr>
          <w:rFonts w:ascii="Arial" w:hAnsi="Arial" w:cs="Arial"/>
          <w:color w:val="272727"/>
          <w:sz w:val="48"/>
          <w:szCs w:val="48"/>
          <w:shd w:val="clear" w:color="auto" w:fill="FFFFFF"/>
        </w:rPr>
        <w:t>, a Christian Theologian,</w:t>
      </w:r>
      <w:r w:rsidR="00E33914" w:rsidRPr="00634E16">
        <w:rPr>
          <w:rFonts w:ascii="Arial" w:hAnsi="Arial" w:cs="Arial"/>
          <w:color w:val="272727"/>
          <w:sz w:val="48"/>
          <w:szCs w:val="48"/>
          <w:shd w:val="clear" w:color="auto" w:fill="FFFFFF"/>
        </w:rPr>
        <w:t xml:space="preserve"> writes </w:t>
      </w:r>
      <w:r w:rsidR="00C53AEA" w:rsidRPr="00634E16">
        <w:rPr>
          <w:rFonts w:ascii="Arial" w:hAnsi="Arial" w:cs="Arial"/>
          <w:color w:val="272727"/>
          <w:sz w:val="48"/>
          <w:szCs w:val="48"/>
          <w:shd w:val="clear" w:color="auto" w:fill="FFFFFF"/>
        </w:rPr>
        <w:t>in Reformation 21</w:t>
      </w:r>
      <w:r w:rsidR="00E33914" w:rsidRPr="00634E16">
        <w:rPr>
          <w:rFonts w:ascii="Arial" w:hAnsi="Arial" w:cs="Arial"/>
          <w:color w:val="272727"/>
          <w:sz w:val="48"/>
          <w:szCs w:val="48"/>
          <w:shd w:val="clear" w:color="auto" w:fill="FFFFFF"/>
        </w:rPr>
        <w:t xml:space="preserve"> </w:t>
      </w:r>
      <w:r w:rsidRPr="00634E16">
        <w:rPr>
          <w:rFonts w:ascii="Arial" w:hAnsi="Arial" w:cs="Arial"/>
          <w:color w:val="272727"/>
          <w:sz w:val="48"/>
          <w:szCs w:val="48"/>
          <w:shd w:val="clear" w:color="auto" w:fill="FFFFFF"/>
        </w:rPr>
        <w:t>Martin Luther’s</w:t>
      </w:r>
      <w:r w:rsidRPr="00634E16">
        <w:rPr>
          <w:rFonts w:ascii="Arial" w:hAnsi="Arial" w:cs="Arial"/>
          <w:color w:val="272727"/>
          <w:sz w:val="48"/>
          <w:szCs w:val="48"/>
          <w:shd w:val="clear" w:color="auto" w:fill="FFFFFF"/>
        </w:rPr>
        <w:t xml:space="preserve"> theology </w:t>
      </w:r>
      <w:r w:rsidRPr="00634E16">
        <w:rPr>
          <w:rFonts w:ascii="Arial" w:hAnsi="Arial" w:cs="Arial"/>
          <w:color w:val="272727"/>
          <w:sz w:val="48"/>
          <w:szCs w:val="48"/>
          <w:shd w:val="clear" w:color="auto" w:fill="FFFFFF"/>
        </w:rPr>
        <w:t xml:space="preserve">of the cross </w:t>
      </w:r>
      <w:r w:rsidRPr="00634E16">
        <w:rPr>
          <w:rFonts w:ascii="Arial" w:hAnsi="Arial" w:cs="Arial"/>
          <w:color w:val="272727"/>
          <w:sz w:val="48"/>
          <w:szCs w:val="48"/>
          <w:shd w:val="clear" w:color="auto" w:fill="FFFFFF"/>
        </w:rPr>
        <w:t xml:space="preserve">was the notion that God reveals himself under his opposite; or, to express this another way, God achieves his intended purposes by doing the exact opposite of that which humans might expect.  The supreme example of this is the cross itself: God triumphs over sin and evil by allowing sin and evil to triumph </w:t>
      </w:r>
      <w:r w:rsidRPr="00634E16">
        <w:rPr>
          <w:rFonts w:ascii="Arial" w:hAnsi="Arial" w:cs="Arial"/>
          <w:color w:val="272727"/>
          <w:sz w:val="48"/>
          <w:szCs w:val="48"/>
          <w:shd w:val="clear" w:color="auto" w:fill="FFFFFF"/>
        </w:rPr>
        <w:lastRenderedPageBreak/>
        <w:t xml:space="preserve">(apparently) over him.  His real strength is demonstrated through apparent weakness.  This </w:t>
      </w:r>
      <w:r w:rsidRPr="00634E16">
        <w:rPr>
          <w:rFonts w:ascii="Arial" w:hAnsi="Arial" w:cs="Arial"/>
          <w:color w:val="272727"/>
          <w:sz w:val="48"/>
          <w:szCs w:val="48"/>
          <w:shd w:val="clear" w:color="auto" w:fill="FFFFFF"/>
        </w:rPr>
        <w:t>is</w:t>
      </w:r>
      <w:r w:rsidRPr="00634E16">
        <w:rPr>
          <w:rFonts w:ascii="Arial" w:hAnsi="Arial" w:cs="Arial"/>
          <w:color w:val="272727"/>
          <w:sz w:val="48"/>
          <w:szCs w:val="48"/>
          <w:shd w:val="clear" w:color="auto" w:fill="FFFFFF"/>
        </w:rPr>
        <w:t xml:space="preserve"> the way a theologian of the cross </w:t>
      </w:r>
      <w:r w:rsidRPr="00634E16">
        <w:rPr>
          <w:rFonts w:ascii="Arial" w:hAnsi="Arial" w:cs="Arial"/>
          <w:color w:val="272727"/>
          <w:sz w:val="48"/>
          <w:szCs w:val="48"/>
          <w:shd w:val="clear" w:color="auto" w:fill="FFFFFF"/>
        </w:rPr>
        <w:t xml:space="preserve">thinks </w:t>
      </w:r>
      <w:r w:rsidRPr="00634E16">
        <w:rPr>
          <w:rFonts w:ascii="Arial" w:hAnsi="Arial" w:cs="Arial"/>
          <w:color w:val="272727"/>
          <w:sz w:val="48"/>
          <w:szCs w:val="48"/>
          <w:shd w:val="clear" w:color="auto" w:fill="FFFFFF"/>
        </w:rPr>
        <w:t>about God</w:t>
      </w:r>
      <w:r w:rsidRPr="00634E16">
        <w:rPr>
          <w:rFonts w:ascii="Arial" w:hAnsi="Arial" w:cs="Arial"/>
          <w:color w:val="272727"/>
          <w:sz w:val="48"/>
          <w:szCs w:val="48"/>
          <w:shd w:val="clear" w:color="auto" w:fill="FFFFFF"/>
        </w:rPr>
        <w:t xml:space="preserve"> that God’s glory comes through humility. </w:t>
      </w:r>
    </w:p>
    <w:p w:rsidR="000D416A" w:rsidRPr="00634E16" w:rsidRDefault="00E245E1" w:rsidP="00C53AEA">
      <w:pPr>
        <w:shd w:val="clear" w:color="auto" w:fill="FFFFFF"/>
        <w:spacing w:line="240" w:lineRule="auto"/>
        <w:rPr>
          <w:rFonts w:ascii="Arial" w:hAnsi="Arial" w:cs="Arial"/>
          <w:sz w:val="48"/>
          <w:szCs w:val="48"/>
        </w:rPr>
      </w:pPr>
      <w:r w:rsidRPr="00634E16">
        <w:rPr>
          <w:rFonts w:ascii="Arial" w:eastAsia="Times New Roman" w:hAnsi="Arial" w:cs="Arial"/>
          <w:color w:val="3F3F3F"/>
          <w:sz w:val="48"/>
          <w:szCs w:val="48"/>
        </w:rPr>
        <w:t xml:space="preserve">     The opposite to this was the theologian of glory.  In simple terms, the theologian of glory assume</w:t>
      </w:r>
      <w:r w:rsidR="00E33914" w:rsidRPr="00634E16">
        <w:rPr>
          <w:rFonts w:ascii="Arial" w:eastAsia="Times New Roman" w:hAnsi="Arial" w:cs="Arial"/>
          <w:color w:val="3F3F3F"/>
          <w:sz w:val="48"/>
          <w:szCs w:val="48"/>
        </w:rPr>
        <w:t>s</w:t>
      </w:r>
      <w:r w:rsidRPr="00634E16">
        <w:rPr>
          <w:rFonts w:ascii="Arial" w:eastAsia="Times New Roman" w:hAnsi="Arial" w:cs="Arial"/>
          <w:color w:val="3F3F3F"/>
          <w:sz w:val="48"/>
          <w:szCs w:val="48"/>
        </w:rPr>
        <w:t xml:space="preserve"> that there was basic continuity between the way the world is and the way God is: if strength is demonstrated through raw power on earth, then God’s strength must be the same, only extended to infinity.  To such a theologian, the cross is simply foolishness, a piece of nonsense.</w:t>
      </w:r>
      <w:r w:rsidR="00A41B9A" w:rsidRPr="00634E16">
        <w:rPr>
          <w:rFonts w:ascii="Arial" w:hAnsi="Arial" w:cs="Arial"/>
          <w:sz w:val="48"/>
          <w:szCs w:val="48"/>
        </w:rPr>
        <w:t xml:space="preserve"> </w:t>
      </w:r>
      <w:r w:rsidR="008A7CFD" w:rsidRPr="00634E16">
        <w:rPr>
          <w:rFonts w:ascii="Arial" w:hAnsi="Arial" w:cs="Arial"/>
          <w:sz w:val="48"/>
          <w:szCs w:val="48"/>
        </w:rPr>
        <w:t xml:space="preserve">Many churches talk about the cross, but the cultural norms of many churches seem no different to the cultural norms of—well, the culture. They often indicate an attitude to power and influence that sees these things as directly related to size, market share, consumerist packaging, aesthetics, youth culture, media appearances, swagger and the all-round noise and pyrotechnics we </w:t>
      </w:r>
      <w:r w:rsidR="008A7CFD" w:rsidRPr="00634E16">
        <w:rPr>
          <w:rFonts w:ascii="Arial" w:hAnsi="Arial" w:cs="Arial"/>
          <w:sz w:val="48"/>
          <w:szCs w:val="48"/>
        </w:rPr>
        <w:lastRenderedPageBreak/>
        <w:t>associate with modern cinema rather than New Testament Christianity.</w:t>
      </w:r>
    </w:p>
    <w:p w:rsidR="00C53AEA" w:rsidRPr="00634E16" w:rsidRDefault="00C53AEA" w:rsidP="00C53AEA">
      <w:pPr>
        <w:shd w:val="clear" w:color="auto" w:fill="FFFFFF"/>
        <w:spacing w:line="240" w:lineRule="auto"/>
        <w:rPr>
          <w:rFonts w:ascii="Arial" w:hAnsi="Arial" w:cs="Arial"/>
          <w:sz w:val="48"/>
          <w:szCs w:val="48"/>
        </w:rPr>
      </w:pPr>
      <w:r w:rsidRPr="00634E16">
        <w:rPr>
          <w:rFonts w:ascii="Arial" w:hAnsi="Arial" w:cs="Arial"/>
          <w:sz w:val="48"/>
          <w:szCs w:val="48"/>
        </w:rPr>
        <w:t xml:space="preserve">     There is glory in the resurrection and as such the cross is a symbol of love.  God’s love for his people who w</w:t>
      </w:r>
      <w:r w:rsidR="008A7CFD" w:rsidRPr="00634E16">
        <w:rPr>
          <w:rFonts w:ascii="Arial" w:hAnsi="Arial" w:cs="Arial"/>
          <w:sz w:val="48"/>
          <w:szCs w:val="48"/>
        </w:rPr>
        <w:t>a</w:t>
      </w:r>
      <w:r w:rsidRPr="00634E16">
        <w:rPr>
          <w:rFonts w:ascii="Arial" w:hAnsi="Arial" w:cs="Arial"/>
          <w:sz w:val="48"/>
          <w:szCs w:val="48"/>
        </w:rPr>
        <w:t>nts us to love the way Christ demonstrated love</w:t>
      </w:r>
      <w:r w:rsidR="008A7CFD" w:rsidRPr="00634E16">
        <w:rPr>
          <w:rFonts w:ascii="Arial" w:hAnsi="Arial" w:cs="Arial"/>
          <w:sz w:val="48"/>
          <w:szCs w:val="48"/>
        </w:rPr>
        <w:t xml:space="preserve"> and be united in love to the world.  Go in peace and witness to others about God’s love for them and for us.  Amen.</w:t>
      </w:r>
      <w:bookmarkEnd w:id="0"/>
    </w:p>
    <w:sectPr w:rsidR="00C53AEA" w:rsidRPr="00634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6A"/>
    <w:rsid w:val="00077CE9"/>
    <w:rsid w:val="000D0C7C"/>
    <w:rsid w:val="000D416A"/>
    <w:rsid w:val="001123F4"/>
    <w:rsid w:val="001B3490"/>
    <w:rsid w:val="00424755"/>
    <w:rsid w:val="0043220B"/>
    <w:rsid w:val="0048231D"/>
    <w:rsid w:val="00492C4E"/>
    <w:rsid w:val="004A3ED4"/>
    <w:rsid w:val="004F6DDD"/>
    <w:rsid w:val="005462DD"/>
    <w:rsid w:val="00634E16"/>
    <w:rsid w:val="00687008"/>
    <w:rsid w:val="00886C0C"/>
    <w:rsid w:val="008A7CFD"/>
    <w:rsid w:val="00945AAD"/>
    <w:rsid w:val="00A059CE"/>
    <w:rsid w:val="00A41B9A"/>
    <w:rsid w:val="00B608C6"/>
    <w:rsid w:val="00B936EB"/>
    <w:rsid w:val="00BB747C"/>
    <w:rsid w:val="00C53AEA"/>
    <w:rsid w:val="00CF0566"/>
    <w:rsid w:val="00D02378"/>
    <w:rsid w:val="00E245E1"/>
    <w:rsid w:val="00E33914"/>
    <w:rsid w:val="00E62FF6"/>
    <w:rsid w:val="00F332D2"/>
    <w:rsid w:val="00F82058"/>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7B8C"/>
  <w15:chartTrackingRefBased/>
  <w15:docId w15:val="{7C696CBF-0672-400D-8CFD-DCFE6E3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DDD"/>
    <w:rPr>
      <w:color w:val="0000FF"/>
      <w:u w:val="single"/>
    </w:rPr>
  </w:style>
  <w:style w:type="paragraph" w:styleId="BalloonText">
    <w:name w:val="Balloon Text"/>
    <w:basedOn w:val="Normal"/>
    <w:link w:val="BalloonTextChar"/>
    <w:uiPriority w:val="99"/>
    <w:semiHidden/>
    <w:unhideWhenUsed/>
    <w:rsid w:val="00634E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2142">
      <w:bodyDiv w:val="1"/>
      <w:marLeft w:val="0"/>
      <w:marRight w:val="0"/>
      <w:marTop w:val="0"/>
      <w:marBottom w:val="0"/>
      <w:divBdr>
        <w:top w:val="none" w:sz="0" w:space="0" w:color="auto"/>
        <w:left w:val="none" w:sz="0" w:space="0" w:color="auto"/>
        <w:bottom w:val="none" w:sz="0" w:space="0" w:color="auto"/>
        <w:right w:val="none" w:sz="0" w:space="0" w:color="auto"/>
      </w:divBdr>
      <w:divsChild>
        <w:div w:id="2116242278">
          <w:marLeft w:val="0"/>
          <w:marRight w:val="0"/>
          <w:marTop w:val="0"/>
          <w:marBottom w:val="0"/>
          <w:divBdr>
            <w:top w:val="none" w:sz="0" w:space="0" w:color="auto"/>
            <w:left w:val="none" w:sz="0" w:space="0" w:color="auto"/>
            <w:bottom w:val="none" w:sz="0" w:space="0" w:color="auto"/>
            <w:right w:val="none" w:sz="0" w:space="0" w:color="auto"/>
          </w:divBdr>
        </w:div>
      </w:divsChild>
    </w:div>
    <w:div w:id="2024085400">
      <w:bodyDiv w:val="1"/>
      <w:marLeft w:val="0"/>
      <w:marRight w:val="0"/>
      <w:marTop w:val="0"/>
      <w:marBottom w:val="0"/>
      <w:divBdr>
        <w:top w:val="none" w:sz="0" w:space="0" w:color="auto"/>
        <w:left w:val="none" w:sz="0" w:space="0" w:color="auto"/>
        <w:bottom w:val="none" w:sz="0" w:space="0" w:color="auto"/>
        <w:right w:val="none" w:sz="0" w:space="0" w:color="auto"/>
      </w:divBdr>
      <w:divsChild>
        <w:div w:id="1730499983">
          <w:marLeft w:val="0"/>
          <w:marRight w:val="0"/>
          <w:marTop w:val="0"/>
          <w:marBottom w:val="0"/>
          <w:divBdr>
            <w:top w:val="none" w:sz="0" w:space="0" w:color="auto"/>
            <w:left w:val="none" w:sz="0" w:space="0" w:color="auto"/>
            <w:bottom w:val="none" w:sz="0" w:space="0" w:color="auto"/>
            <w:right w:val="none" w:sz="0" w:space="0" w:color="auto"/>
          </w:divBdr>
        </w:div>
      </w:divsChild>
    </w:div>
    <w:div w:id="2057467495">
      <w:bodyDiv w:val="1"/>
      <w:marLeft w:val="0"/>
      <w:marRight w:val="0"/>
      <w:marTop w:val="0"/>
      <w:marBottom w:val="0"/>
      <w:divBdr>
        <w:top w:val="none" w:sz="0" w:space="0" w:color="auto"/>
        <w:left w:val="none" w:sz="0" w:space="0" w:color="auto"/>
        <w:bottom w:val="none" w:sz="0" w:space="0" w:color="auto"/>
        <w:right w:val="none" w:sz="0" w:space="0" w:color="auto"/>
      </w:divBdr>
      <w:divsChild>
        <w:div w:id="173200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7</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6</cp:revision>
  <cp:lastPrinted>2023-05-16T19:24:00Z</cp:lastPrinted>
  <dcterms:created xsi:type="dcterms:W3CDTF">2023-05-11T19:19:00Z</dcterms:created>
  <dcterms:modified xsi:type="dcterms:W3CDTF">2023-05-16T19:24:00Z</dcterms:modified>
</cp:coreProperties>
</file>